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A6A" w:rsidRDefault="003F1A6A" w:rsidP="000932E7">
      <w:pPr>
        <w:spacing w:after="0"/>
        <w:rPr>
          <w:rFonts w:ascii="Tahoma" w:hAnsi="Tahoma" w:cs="Tahoma"/>
          <w:b/>
        </w:rPr>
      </w:pPr>
    </w:p>
    <w:p w:rsidR="000932E7" w:rsidRDefault="00965A12" w:rsidP="000932E7">
      <w:pPr>
        <w:spacing w:after="0"/>
        <w:rPr>
          <w:rFonts w:ascii="Tahoma" w:hAnsi="Tahoma" w:cs="Tahoma"/>
          <w:b/>
        </w:rPr>
      </w:pPr>
      <w:proofErr w:type="spellStart"/>
      <w:r>
        <w:rPr>
          <w:rFonts w:ascii="Tahoma" w:hAnsi="Tahoma" w:cs="Tahoma"/>
          <w:b/>
        </w:rPr>
        <w:t>Bauckhof</w:t>
      </w:r>
      <w:proofErr w:type="spellEnd"/>
      <w:r>
        <w:rPr>
          <w:rFonts w:ascii="Tahoma" w:hAnsi="Tahoma" w:cs="Tahoma"/>
          <w:b/>
        </w:rPr>
        <w:t xml:space="preserve"> geht mit neuer Website online</w:t>
      </w:r>
    </w:p>
    <w:p w:rsidR="00965A12" w:rsidRDefault="00965A12" w:rsidP="00AD2673">
      <w:pPr>
        <w:rPr>
          <w:rFonts w:ascii="Tahoma" w:hAnsi="Tahoma" w:cs="Tahoma"/>
          <w:b/>
          <w:sz w:val="20"/>
          <w:szCs w:val="20"/>
        </w:rPr>
      </w:pPr>
    </w:p>
    <w:p w:rsidR="001C7236" w:rsidRDefault="00AD2673" w:rsidP="00AD2673">
      <w:pPr>
        <w:rPr>
          <w:rFonts w:ascii="Tahoma" w:hAnsi="Tahoma" w:cs="Tahoma"/>
          <w:b/>
          <w:sz w:val="20"/>
          <w:szCs w:val="20"/>
        </w:rPr>
      </w:pPr>
      <w:r w:rsidRPr="00AD2673">
        <w:rPr>
          <w:rFonts w:ascii="Tahoma" w:hAnsi="Tahoma" w:cs="Tahoma"/>
          <w:b/>
          <w:sz w:val="20"/>
          <w:szCs w:val="20"/>
        </w:rPr>
        <w:t xml:space="preserve">Seit </w:t>
      </w:r>
      <w:r w:rsidR="001C7236">
        <w:rPr>
          <w:rFonts w:ascii="Tahoma" w:hAnsi="Tahoma" w:cs="Tahoma"/>
          <w:b/>
          <w:sz w:val="20"/>
          <w:szCs w:val="20"/>
        </w:rPr>
        <w:t xml:space="preserve">dem 16.03.2020 ist sie online, die neue </w:t>
      </w:r>
      <w:proofErr w:type="spellStart"/>
      <w:r w:rsidR="001C7236">
        <w:rPr>
          <w:rFonts w:ascii="Tahoma" w:hAnsi="Tahoma" w:cs="Tahoma"/>
          <w:b/>
          <w:sz w:val="20"/>
          <w:szCs w:val="20"/>
        </w:rPr>
        <w:t>Bauckhof</w:t>
      </w:r>
      <w:proofErr w:type="spellEnd"/>
      <w:r w:rsidR="001C7236">
        <w:rPr>
          <w:rFonts w:ascii="Tahoma" w:hAnsi="Tahoma" w:cs="Tahoma"/>
          <w:b/>
          <w:sz w:val="20"/>
          <w:szCs w:val="20"/>
        </w:rPr>
        <w:t xml:space="preserve"> Website. Ein Gemeinschaftsprojekt der </w:t>
      </w:r>
      <w:proofErr w:type="spellStart"/>
      <w:r w:rsidR="001C7236">
        <w:rPr>
          <w:rFonts w:ascii="Tahoma" w:hAnsi="Tahoma" w:cs="Tahoma"/>
          <w:b/>
          <w:sz w:val="20"/>
          <w:szCs w:val="20"/>
        </w:rPr>
        <w:t>Bauckhof</w:t>
      </w:r>
      <w:proofErr w:type="spellEnd"/>
      <w:r w:rsidR="001C7236">
        <w:rPr>
          <w:rFonts w:ascii="Tahoma" w:hAnsi="Tahoma" w:cs="Tahoma"/>
          <w:b/>
          <w:sz w:val="20"/>
          <w:szCs w:val="20"/>
        </w:rPr>
        <w:t xml:space="preserve"> Mühle und der </w:t>
      </w:r>
      <w:proofErr w:type="spellStart"/>
      <w:r w:rsidR="001C7236">
        <w:rPr>
          <w:rFonts w:ascii="Tahoma" w:hAnsi="Tahoma" w:cs="Tahoma"/>
          <w:b/>
          <w:sz w:val="20"/>
          <w:szCs w:val="20"/>
        </w:rPr>
        <w:t>Bauckhöfe</w:t>
      </w:r>
      <w:proofErr w:type="spellEnd"/>
      <w:r w:rsidR="001C7236">
        <w:rPr>
          <w:rFonts w:ascii="Tahoma" w:hAnsi="Tahoma" w:cs="Tahoma"/>
          <w:b/>
          <w:sz w:val="20"/>
          <w:szCs w:val="20"/>
        </w:rPr>
        <w:t xml:space="preserve"> in </w:t>
      </w:r>
      <w:proofErr w:type="spellStart"/>
      <w:r w:rsidR="001C7236">
        <w:rPr>
          <w:rFonts w:ascii="Tahoma" w:hAnsi="Tahoma" w:cs="Tahoma"/>
          <w:b/>
          <w:sz w:val="20"/>
          <w:szCs w:val="20"/>
        </w:rPr>
        <w:t>Amelinghausen</w:t>
      </w:r>
      <w:proofErr w:type="spellEnd"/>
      <w:r w:rsidR="001C7236">
        <w:rPr>
          <w:rFonts w:ascii="Tahoma" w:hAnsi="Tahoma" w:cs="Tahoma"/>
          <w:b/>
          <w:sz w:val="20"/>
          <w:szCs w:val="20"/>
        </w:rPr>
        <w:t xml:space="preserve">, </w:t>
      </w:r>
      <w:proofErr w:type="spellStart"/>
      <w:r w:rsidR="001C7236">
        <w:rPr>
          <w:rFonts w:ascii="Tahoma" w:hAnsi="Tahoma" w:cs="Tahoma"/>
          <w:b/>
          <w:sz w:val="20"/>
          <w:szCs w:val="20"/>
        </w:rPr>
        <w:t>Stütensen</w:t>
      </w:r>
      <w:proofErr w:type="spellEnd"/>
      <w:r w:rsidR="001C7236">
        <w:rPr>
          <w:rFonts w:ascii="Tahoma" w:hAnsi="Tahoma" w:cs="Tahoma"/>
          <w:b/>
          <w:sz w:val="20"/>
          <w:szCs w:val="20"/>
        </w:rPr>
        <w:t xml:space="preserve"> und Klein </w:t>
      </w:r>
      <w:proofErr w:type="spellStart"/>
      <w:r w:rsidR="001C7236">
        <w:rPr>
          <w:rFonts w:ascii="Tahoma" w:hAnsi="Tahoma" w:cs="Tahoma"/>
          <w:b/>
          <w:sz w:val="20"/>
          <w:szCs w:val="20"/>
        </w:rPr>
        <w:t>Süstedt</w:t>
      </w:r>
      <w:proofErr w:type="spellEnd"/>
      <w:r w:rsidR="001C7236">
        <w:rPr>
          <w:rFonts w:ascii="Tahoma" w:hAnsi="Tahoma" w:cs="Tahoma"/>
          <w:b/>
          <w:sz w:val="20"/>
          <w:szCs w:val="20"/>
        </w:rPr>
        <w:t>.</w:t>
      </w:r>
    </w:p>
    <w:p w:rsidR="00965A12" w:rsidRPr="00617223" w:rsidRDefault="00330BDE" w:rsidP="00965A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330BDE">
        <w:rPr>
          <w:rFonts w:ascii="Tahoma" w:hAnsi="Tahoma" w:cs="Tahoma"/>
          <w:i/>
          <w:sz w:val="20"/>
          <w:szCs w:val="20"/>
        </w:rPr>
        <w:t>Rosche,</w:t>
      </w:r>
      <w:r w:rsidR="0088304A">
        <w:rPr>
          <w:rFonts w:ascii="Tahoma" w:hAnsi="Tahoma" w:cs="Tahoma"/>
          <w:i/>
          <w:sz w:val="20"/>
          <w:szCs w:val="20"/>
        </w:rPr>
        <w:t xml:space="preserve"> </w:t>
      </w:r>
      <w:r w:rsidR="00965A12">
        <w:rPr>
          <w:rFonts w:ascii="Tahoma" w:hAnsi="Tahoma" w:cs="Tahoma"/>
          <w:i/>
          <w:sz w:val="20"/>
          <w:szCs w:val="20"/>
        </w:rPr>
        <w:t>März 2020</w:t>
      </w:r>
      <w:r w:rsidR="0088304A">
        <w:rPr>
          <w:rFonts w:ascii="Tahoma" w:hAnsi="Tahoma" w:cs="Tahoma"/>
          <w:i/>
          <w:sz w:val="20"/>
          <w:szCs w:val="20"/>
        </w:rPr>
        <w:t xml:space="preserve">: </w:t>
      </w:r>
      <w:r w:rsidR="00965A12" w:rsidRPr="00617223">
        <w:rPr>
          <w:rFonts w:ascii="Calibri" w:hAnsi="Calibri" w:cs="Calibri"/>
        </w:rPr>
        <w:t>Am 16.03.2020 ist die neue Website de</w:t>
      </w:r>
      <w:r w:rsidR="00D77E26">
        <w:rPr>
          <w:rFonts w:ascii="Calibri" w:hAnsi="Calibri" w:cs="Calibri"/>
        </w:rPr>
        <w:t xml:space="preserve">r </w:t>
      </w:r>
      <w:proofErr w:type="spellStart"/>
      <w:r w:rsidR="00D77E26">
        <w:rPr>
          <w:rFonts w:ascii="Calibri" w:hAnsi="Calibri" w:cs="Calibri"/>
        </w:rPr>
        <w:t>Bauckhof</w:t>
      </w:r>
      <w:proofErr w:type="spellEnd"/>
      <w:r w:rsidR="00D77E26">
        <w:rPr>
          <w:rFonts w:ascii="Calibri" w:hAnsi="Calibri" w:cs="Calibri"/>
        </w:rPr>
        <w:t xml:space="preserve"> Mühle online gegangen. </w:t>
      </w:r>
      <w:r w:rsidR="00965A12" w:rsidRPr="00617223">
        <w:rPr>
          <w:rFonts w:ascii="Calibri" w:hAnsi="Calibri" w:cs="Calibri"/>
        </w:rPr>
        <w:t xml:space="preserve">Wie bisher auch, </w:t>
      </w:r>
      <w:r w:rsidR="001C7236">
        <w:rPr>
          <w:rFonts w:ascii="Calibri" w:hAnsi="Calibri" w:cs="Calibri"/>
        </w:rPr>
        <w:t xml:space="preserve">tritt die </w:t>
      </w:r>
      <w:proofErr w:type="spellStart"/>
      <w:r w:rsidR="001C7236">
        <w:rPr>
          <w:rFonts w:ascii="Calibri" w:hAnsi="Calibri" w:cs="Calibri"/>
        </w:rPr>
        <w:t>Bauckhof</w:t>
      </w:r>
      <w:proofErr w:type="spellEnd"/>
      <w:r w:rsidR="001C7236">
        <w:rPr>
          <w:rFonts w:ascii="Calibri" w:hAnsi="Calibri" w:cs="Calibri"/>
        </w:rPr>
        <w:t xml:space="preserve"> Mühle</w:t>
      </w:r>
      <w:r w:rsidR="00965A12" w:rsidRPr="00617223">
        <w:rPr>
          <w:rFonts w:ascii="Calibri" w:hAnsi="Calibri" w:cs="Calibri"/>
        </w:rPr>
        <w:t xml:space="preserve"> gemeinsam mit den </w:t>
      </w:r>
      <w:proofErr w:type="spellStart"/>
      <w:r w:rsidR="00965A12" w:rsidRPr="00617223">
        <w:rPr>
          <w:rFonts w:ascii="Calibri" w:hAnsi="Calibri" w:cs="Calibri"/>
        </w:rPr>
        <w:t>Bauckhöfe</w:t>
      </w:r>
      <w:r w:rsidR="001C7236">
        <w:rPr>
          <w:rFonts w:ascii="Calibri" w:hAnsi="Calibri" w:cs="Calibri"/>
        </w:rPr>
        <w:t>n</w:t>
      </w:r>
      <w:proofErr w:type="spellEnd"/>
      <w:r w:rsidR="00965A12" w:rsidRPr="00617223">
        <w:rPr>
          <w:rFonts w:ascii="Calibri" w:hAnsi="Calibri" w:cs="Calibri"/>
        </w:rPr>
        <w:t xml:space="preserve"> </w:t>
      </w:r>
      <w:proofErr w:type="spellStart"/>
      <w:r w:rsidR="00965A12" w:rsidRPr="00617223">
        <w:rPr>
          <w:rFonts w:ascii="Calibri" w:hAnsi="Calibri" w:cs="Calibri"/>
        </w:rPr>
        <w:t>Amelinghausen</w:t>
      </w:r>
      <w:proofErr w:type="spellEnd"/>
      <w:r w:rsidR="00965A12" w:rsidRPr="00617223">
        <w:rPr>
          <w:rFonts w:ascii="Calibri" w:hAnsi="Calibri" w:cs="Calibri"/>
        </w:rPr>
        <w:t xml:space="preserve">, Klein </w:t>
      </w:r>
      <w:proofErr w:type="spellStart"/>
      <w:r w:rsidR="00965A12" w:rsidRPr="00617223">
        <w:rPr>
          <w:rFonts w:ascii="Calibri" w:hAnsi="Calibri" w:cs="Calibri"/>
        </w:rPr>
        <w:t>Süstedt</w:t>
      </w:r>
      <w:proofErr w:type="spellEnd"/>
      <w:r w:rsidR="00965A12" w:rsidRPr="00617223">
        <w:rPr>
          <w:rFonts w:ascii="Calibri" w:hAnsi="Calibri" w:cs="Calibri"/>
        </w:rPr>
        <w:t xml:space="preserve"> und </w:t>
      </w:r>
      <w:proofErr w:type="spellStart"/>
      <w:r w:rsidR="00965A12" w:rsidRPr="00617223">
        <w:rPr>
          <w:rFonts w:ascii="Calibri" w:hAnsi="Calibri" w:cs="Calibri"/>
        </w:rPr>
        <w:t>S</w:t>
      </w:r>
      <w:r w:rsidR="001C7236">
        <w:rPr>
          <w:rFonts w:ascii="Calibri" w:hAnsi="Calibri" w:cs="Calibri"/>
        </w:rPr>
        <w:t>t</w:t>
      </w:r>
      <w:r w:rsidR="00965A12" w:rsidRPr="00617223">
        <w:rPr>
          <w:rFonts w:ascii="Calibri" w:hAnsi="Calibri" w:cs="Calibri"/>
        </w:rPr>
        <w:t>ütensen</w:t>
      </w:r>
      <w:proofErr w:type="spellEnd"/>
      <w:r w:rsidR="00965A12" w:rsidRPr="00617223">
        <w:rPr>
          <w:rFonts w:ascii="Calibri" w:hAnsi="Calibri" w:cs="Calibri"/>
        </w:rPr>
        <w:t xml:space="preserve"> auf – den</w:t>
      </w:r>
      <w:r w:rsidR="00965A12">
        <w:rPr>
          <w:rFonts w:ascii="Calibri" w:hAnsi="Calibri" w:cs="Calibri"/>
        </w:rPr>
        <w:t>n</w:t>
      </w:r>
      <w:r w:rsidR="00965A12" w:rsidRPr="00617223">
        <w:rPr>
          <w:rFonts w:ascii="Calibri" w:hAnsi="Calibri" w:cs="Calibri"/>
        </w:rPr>
        <w:t xml:space="preserve"> </w:t>
      </w:r>
      <w:r w:rsidR="001C7236">
        <w:rPr>
          <w:rFonts w:ascii="Calibri" w:hAnsi="Calibri" w:cs="Calibri"/>
        </w:rPr>
        <w:t xml:space="preserve">die vier </w:t>
      </w:r>
      <w:proofErr w:type="spellStart"/>
      <w:r w:rsidR="001C7236">
        <w:rPr>
          <w:rFonts w:ascii="Calibri" w:hAnsi="Calibri" w:cs="Calibri"/>
        </w:rPr>
        <w:t>Bauckhof</w:t>
      </w:r>
      <w:proofErr w:type="spellEnd"/>
      <w:r w:rsidR="001C7236">
        <w:rPr>
          <w:rFonts w:ascii="Calibri" w:hAnsi="Calibri" w:cs="Calibri"/>
        </w:rPr>
        <w:t xml:space="preserve"> Zweige vereinen</w:t>
      </w:r>
      <w:r w:rsidR="00965A12" w:rsidRPr="00617223">
        <w:rPr>
          <w:rFonts w:ascii="Calibri" w:hAnsi="Calibri" w:cs="Calibri"/>
        </w:rPr>
        <w:t xml:space="preserve"> nicht nur gemeinsame Wurzeln, sondern auch heute noch gemeinsame Werte. </w:t>
      </w:r>
    </w:p>
    <w:p w:rsidR="00965A12" w:rsidRDefault="00965A12" w:rsidP="00965A12">
      <w:pPr>
        <w:pStyle w:val="Listenabsatz"/>
        <w:autoSpaceDE w:val="0"/>
        <w:autoSpaceDN w:val="0"/>
        <w:adjustRightInd w:val="0"/>
        <w:rPr>
          <w:rFonts w:cs="Calibri"/>
        </w:rPr>
      </w:pPr>
    </w:p>
    <w:p w:rsidR="00965A12" w:rsidRDefault="00965A12" w:rsidP="00965A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617223">
        <w:rPr>
          <w:rFonts w:ascii="Calibri" w:hAnsi="Calibri" w:cs="Calibri"/>
        </w:rPr>
        <w:t xml:space="preserve">Neben attraktiven Design und neuen Inhalten, stand eine zeitgemäße technische Umsetzung beim Relaunch im Zentrum. Kurze Ladezeiten, hohe Auffindbarkeit in den Suchmaschinen und optimale Darstellung auch auf mobilen Endgeräten waren </w:t>
      </w:r>
      <w:r w:rsidR="001C7236">
        <w:rPr>
          <w:rFonts w:ascii="Calibri" w:hAnsi="Calibri" w:cs="Calibri"/>
        </w:rPr>
        <w:t xml:space="preserve">die </w:t>
      </w:r>
      <w:r w:rsidRPr="00617223">
        <w:rPr>
          <w:rFonts w:ascii="Calibri" w:hAnsi="Calibri" w:cs="Calibri"/>
        </w:rPr>
        <w:t xml:space="preserve">Kernanforderungen.  </w:t>
      </w:r>
    </w:p>
    <w:p w:rsidR="001C7236" w:rsidRDefault="001C7236" w:rsidP="00965A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77E26" w:rsidRDefault="00D77E26" w:rsidP="00D77E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Die Website-Besucher erwartet</w:t>
      </w:r>
      <w:r w:rsidR="001C7236">
        <w:rPr>
          <w:rFonts w:ascii="Calibri" w:hAnsi="Calibri" w:cs="Calibri"/>
        </w:rPr>
        <w:t xml:space="preserve"> nicht nur ein neuer Look mit vielen tollen Bildern </w:t>
      </w:r>
      <w:r>
        <w:rPr>
          <w:rFonts w:ascii="Calibri" w:hAnsi="Calibri" w:cs="Calibri"/>
        </w:rPr>
        <w:t xml:space="preserve">und </w:t>
      </w:r>
      <w:r w:rsidR="001C7236">
        <w:rPr>
          <w:rFonts w:ascii="Calibri" w:hAnsi="Calibri" w:cs="Calibri"/>
        </w:rPr>
        <w:t>sonder</w:t>
      </w:r>
      <w:r>
        <w:rPr>
          <w:rFonts w:ascii="Calibri" w:hAnsi="Calibri" w:cs="Calibri"/>
        </w:rPr>
        <w:t>n</w:t>
      </w:r>
      <w:r w:rsidR="001C7236">
        <w:rPr>
          <w:rFonts w:ascii="Calibri" w:hAnsi="Calibri" w:cs="Calibri"/>
        </w:rPr>
        <w:t xml:space="preserve"> auch alles</w:t>
      </w:r>
      <w:r>
        <w:rPr>
          <w:rFonts w:ascii="Calibri" w:hAnsi="Calibri" w:cs="Calibri"/>
        </w:rPr>
        <w:t xml:space="preserve"> Wissenswerte</w:t>
      </w:r>
      <w:r w:rsidR="001C7236">
        <w:rPr>
          <w:rFonts w:ascii="Calibri" w:hAnsi="Calibri" w:cs="Calibri"/>
        </w:rPr>
        <w:t xml:space="preserve"> rund um die </w:t>
      </w:r>
      <w:proofErr w:type="spellStart"/>
      <w:r w:rsidR="001C7236">
        <w:rPr>
          <w:rFonts w:ascii="Calibri" w:hAnsi="Calibri" w:cs="Calibri"/>
        </w:rPr>
        <w:t>Bauckhof</w:t>
      </w:r>
      <w:proofErr w:type="spellEnd"/>
      <w:r w:rsidR="001C7236">
        <w:rPr>
          <w:rFonts w:ascii="Calibri" w:hAnsi="Calibri" w:cs="Calibri"/>
        </w:rPr>
        <w:t xml:space="preserve"> Mühle und die drei </w:t>
      </w:r>
      <w:proofErr w:type="spellStart"/>
      <w:r w:rsidR="001C7236">
        <w:rPr>
          <w:rFonts w:ascii="Calibri" w:hAnsi="Calibri" w:cs="Calibri"/>
        </w:rPr>
        <w:t>Bauck</w:t>
      </w:r>
      <w:r>
        <w:rPr>
          <w:rFonts w:ascii="Calibri" w:hAnsi="Calibri" w:cs="Calibri"/>
        </w:rPr>
        <w:t>höfe</w:t>
      </w:r>
      <w:proofErr w:type="spellEnd"/>
      <w:r>
        <w:rPr>
          <w:rFonts w:ascii="Calibri" w:hAnsi="Calibri" w:cs="Calibri"/>
        </w:rPr>
        <w:t xml:space="preserve"> – natürlich ansprechend und bedienerfreundlich gestaltet. Da gibt es jede Menge Features für Endverbraucher wie Informationen zu jedem einzelnen Mühlenprodukt, eine Rezeptdatenbank und Hinweise zu Bezugsquellen. Der Groß- und Einzelhandel kann sich über eine Terminübersicht mit Informationen zur Präsenz auf Fachmessen ebenso freuen wie über den Zugriff auf digitale Werbemittel und Informationen zu unserem </w:t>
      </w:r>
      <w:proofErr w:type="spellStart"/>
      <w:r>
        <w:rPr>
          <w:rFonts w:ascii="Calibri" w:hAnsi="Calibri" w:cs="Calibri"/>
        </w:rPr>
        <w:t>Glutenfrei</w:t>
      </w:r>
      <w:proofErr w:type="spellEnd"/>
      <w:r>
        <w:rPr>
          <w:rFonts w:ascii="Calibri" w:hAnsi="Calibri" w:cs="Calibri"/>
        </w:rPr>
        <w:t xml:space="preserve">-Partnerladen Programm. Für alle, die gerne Teil der </w:t>
      </w:r>
      <w:proofErr w:type="spellStart"/>
      <w:r>
        <w:rPr>
          <w:rFonts w:ascii="Calibri" w:hAnsi="Calibri" w:cs="Calibri"/>
        </w:rPr>
        <w:t>Bauckhof</w:t>
      </w:r>
      <w:proofErr w:type="spellEnd"/>
      <w:r>
        <w:rPr>
          <w:rFonts w:ascii="Calibri" w:hAnsi="Calibri" w:cs="Calibri"/>
        </w:rPr>
        <w:t xml:space="preserve">-Familie werden wollen oder für alle, die einfach interessiert was so bei </w:t>
      </w:r>
      <w:proofErr w:type="spellStart"/>
      <w:r>
        <w:rPr>
          <w:rFonts w:ascii="Calibri" w:hAnsi="Calibri" w:cs="Calibri"/>
        </w:rPr>
        <w:t>Bauckhof</w:t>
      </w:r>
      <w:proofErr w:type="spellEnd"/>
      <w:r>
        <w:rPr>
          <w:rFonts w:ascii="Calibri" w:hAnsi="Calibri" w:cs="Calibri"/>
        </w:rPr>
        <w:t xml:space="preserve"> los ist, gibt es u</w:t>
      </w:r>
      <w:r w:rsidR="00965A12" w:rsidRPr="007E533C">
        <w:rPr>
          <w:rFonts w:ascii="Calibri" w:hAnsi="Calibri" w:cs="Calibri"/>
        </w:rPr>
        <w:t>mfangreiche Informationen zum Unternehmen, den Berufsbildern im Haus und den angebotenen Ausbildungsberufen</w:t>
      </w:r>
      <w:r>
        <w:rPr>
          <w:rFonts w:ascii="Calibri" w:hAnsi="Calibri" w:cs="Calibri"/>
        </w:rPr>
        <w:t>.</w:t>
      </w:r>
    </w:p>
    <w:p w:rsidR="00D77E26" w:rsidRDefault="00D77E26" w:rsidP="00D77E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77E26" w:rsidRDefault="00D77E26" w:rsidP="00D77E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Schauen Sie selbst:</w:t>
      </w:r>
    </w:p>
    <w:p w:rsidR="00D77E26" w:rsidRDefault="002C04FD" w:rsidP="00D77E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hyperlink r:id="rId7" w:history="1">
        <w:r w:rsidR="00D77E26" w:rsidRPr="00634220">
          <w:rPr>
            <w:rStyle w:val="Hyperlink"/>
            <w:rFonts w:ascii="Calibri" w:hAnsi="Calibri" w:cs="Calibri"/>
          </w:rPr>
          <w:t>https://bauckhof.de</w:t>
        </w:r>
      </w:hyperlink>
    </w:p>
    <w:p w:rsidR="00D77E26" w:rsidRDefault="00D77E26" w:rsidP="00D77E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65A12" w:rsidRPr="007E533C" w:rsidRDefault="00D77E26" w:rsidP="00D77E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Wir freuen uns auf Ihr Feedback.</w:t>
      </w:r>
      <w:r w:rsidR="00965A12" w:rsidRPr="007E533C">
        <w:rPr>
          <w:rFonts w:ascii="Calibri" w:hAnsi="Calibri" w:cs="Calibri"/>
        </w:rPr>
        <w:t xml:space="preserve"> </w:t>
      </w:r>
    </w:p>
    <w:p w:rsidR="007D4FC1" w:rsidRDefault="007D4FC1" w:rsidP="00965A12">
      <w:pPr>
        <w:rPr>
          <w:rFonts w:ascii="Tahoma" w:hAnsi="Tahoma" w:cs="Tahoma"/>
          <w:sz w:val="20"/>
          <w:szCs w:val="20"/>
        </w:rPr>
      </w:pPr>
    </w:p>
    <w:p w:rsidR="00BB4D67" w:rsidRPr="007033CF" w:rsidRDefault="00BB4D67" w:rsidP="00BB4D67">
      <w:pPr>
        <w:spacing w:after="0"/>
        <w:rPr>
          <w:rFonts w:ascii="Tahoma" w:hAnsi="Tahoma" w:cs="Tahoma"/>
          <w:b/>
          <w:sz w:val="20"/>
          <w:szCs w:val="20"/>
        </w:rPr>
      </w:pPr>
      <w:r w:rsidRPr="007033CF">
        <w:rPr>
          <w:rFonts w:ascii="Tahoma" w:hAnsi="Tahoma" w:cs="Tahoma"/>
          <w:b/>
          <w:sz w:val="20"/>
          <w:szCs w:val="20"/>
        </w:rPr>
        <w:t xml:space="preserve">Die Bauck GmbH </w:t>
      </w:r>
    </w:p>
    <w:p w:rsidR="00BB4D67" w:rsidRPr="007033CF" w:rsidRDefault="00BB4D67" w:rsidP="00BB4D67">
      <w:pPr>
        <w:rPr>
          <w:rFonts w:ascii="Tahoma" w:hAnsi="Tahoma" w:cs="Tahoma"/>
          <w:sz w:val="20"/>
          <w:szCs w:val="20"/>
        </w:rPr>
      </w:pPr>
      <w:r w:rsidRPr="007033CF">
        <w:rPr>
          <w:rFonts w:ascii="Tahoma" w:hAnsi="Tahoma" w:cs="Tahoma"/>
          <w:sz w:val="20"/>
          <w:szCs w:val="20"/>
        </w:rPr>
        <w:t xml:space="preserve">Die Bauck GmbH ist 1969 als einer der Pioniere unter den Naturkostherstellern aus den drei biologisch-dynamisch wirtschaftenden </w:t>
      </w:r>
      <w:proofErr w:type="spellStart"/>
      <w:r w:rsidRPr="007033CF">
        <w:rPr>
          <w:rFonts w:ascii="Tahoma" w:hAnsi="Tahoma" w:cs="Tahoma"/>
          <w:sz w:val="20"/>
          <w:szCs w:val="20"/>
        </w:rPr>
        <w:t>Bauckhöfen</w:t>
      </w:r>
      <w:proofErr w:type="spellEnd"/>
      <w:r w:rsidRPr="007033CF">
        <w:rPr>
          <w:rFonts w:ascii="Tahoma" w:hAnsi="Tahoma" w:cs="Tahoma"/>
          <w:sz w:val="20"/>
          <w:szCs w:val="20"/>
        </w:rPr>
        <w:t xml:space="preserve"> in Klein </w:t>
      </w:r>
      <w:proofErr w:type="spellStart"/>
      <w:r w:rsidRPr="007033CF">
        <w:rPr>
          <w:rFonts w:ascii="Tahoma" w:hAnsi="Tahoma" w:cs="Tahoma"/>
          <w:sz w:val="20"/>
          <w:szCs w:val="20"/>
        </w:rPr>
        <w:t>Süstedt</w:t>
      </w:r>
      <w:proofErr w:type="spellEnd"/>
      <w:r w:rsidRPr="007033CF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7033CF">
        <w:rPr>
          <w:rFonts w:ascii="Tahoma" w:hAnsi="Tahoma" w:cs="Tahoma"/>
          <w:sz w:val="20"/>
          <w:szCs w:val="20"/>
        </w:rPr>
        <w:t>Stütensen</w:t>
      </w:r>
      <w:proofErr w:type="spellEnd"/>
      <w:r w:rsidRPr="007033CF">
        <w:rPr>
          <w:rFonts w:ascii="Tahoma" w:hAnsi="Tahoma" w:cs="Tahoma"/>
          <w:sz w:val="20"/>
          <w:szCs w:val="20"/>
        </w:rPr>
        <w:t xml:space="preserve"> und </w:t>
      </w:r>
      <w:proofErr w:type="spellStart"/>
      <w:r w:rsidRPr="007033CF">
        <w:rPr>
          <w:rFonts w:ascii="Tahoma" w:hAnsi="Tahoma" w:cs="Tahoma"/>
          <w:sz w:val="20"/>
          <w:szCs w:val="20"/>
        </w:rPr>
        <w:t>Amelinghausen</w:t>
      </w:r>
      <w:proofErr w:type="spellEnd"/>
      <w:r w:rsidRPr="007033CF">
        <w:rPr>
          <w:rFonts w:ascii="Tahoma" w:hAnsi="Tahoma" w:cs="Tahoma"/>
          <w:sz w:val="20"/>
          <w:szCs w:val="20"/>
        </w:rPr>
        <w:t xml:space="preserve"> hervorgegangen. Ursprünglich als Firma zur Vermarktung von Demeter-Erzeugnissen gegründet, stellt das Unternehmen heute unter der Marke „</w:t>
      </w:r>
      <w:proofErr w:type="spellStart"/>
      <w:r w:rsidRPr="007033CF">
        <w:rPr>
          <w:rFonts w:ascii="Tahoma" w:hAnsi="Tahoma" w:cs="Tahoma"/>
          <w:sz w:val="20"/>
          <w:szCs w:val="20"/>
        </w:rPr>
        <w:t>Bauckhof</w:t>
      </w:r>
      <w:proofErr w:type="spellEnd"/>
      <w:r w:rsidRPr="007033CF">
        <w:rPr>
          <w:rFonts w:ascii="Tahoma" w:hAnsi="Tahoma" w:cs="Tahoma"/>
          <w:sz w:val="20"/>
          <w:szCs w:val="20"/>
        </w:rPr>
        <w:t>“ Demeter- und Bio-Produkte wie Mehle, Müslis und Backmischungen in seinen eigenen Mühlen her. Noch immer ist die Firma Familien- und Mitarbeitergeführt.</w:t>
      </w:r>
      <w:r w:rsidRPr="007033CF">
        <w:rPr>
          <w:rFonts w:ascii="Tahoma" w:hAnsi="Tahoma" w:cs="Tahoma"/>
          <w:sz w:val="20"/>
          <w:szCs w:val="20"/>
        </w:rPr>
        <w:br/>
      </w:r>
      <w:r w:rsidRPr="007033CF">
        <w:rPr>
          <w:rFonts w:ascii="Tahoma" w:hAnsi="Tahoma" w:cs="Tahoma"/>
          <w:sz w:val="20"/>
          <w:szCs w:val="20"/>
        </w:rPr>
        <w:lastRenderedPageBreak/>
        <w:t xml:space="preserve">Mit den Landwirten der Region verbindet die Bauck GmbH eine langfristige und faire Partnerschaft. So werden bereits im Winter Verträge für die nächste und übernächste Ernte geschlossen. Preisspekulationen mit Demeter-Getreide </w:t>
      </w:r>
      <w:proofErr w:type="gramStart"/>
      <w:r w:rsidRPr="007033CF">
        <w:rPr>
          <w:rFonts w:ascii="Tahoma" w:hAnsi="Tahoma" w:cs="Tahoma"/>
          <w:sz w:val="20"/>
          <w:szCs w:val="20"/>
        </w:rPr>
        <w:t>möchte</w:t>
      </w:r>
      <w:proofErr w:type="gramEnd"/>
      <w:r w:rsidRPr="007033CF">
        <w:rPr>
          <w:rFonts w:ascii="Tahoma" w:hAnsi="Tahoma" w:cs="Tahoma"/>
          <w:sz w:val="20"/>
          <w:szCs w:val="20"/>
        </w:rPr>
        <w:t xml:space="preserve"> das Unternehmen so entgegenwirken und einen Beitrag dazu leisten, die biologisch-dynamische Landwirtschaft zu erhalten und zu fördern.</w:t>
      </w:r>
    </w:p>
    <w:p w:rsidR="00BB4D67" w:rsidRPr="007033CF" w:rsidRDefault="00BB4D67" w:rsidP="00BB4D67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BB4D67" w:rsidRPr="007033CF" w:rsidRDefault="00BB4D67" w:rsidP="00BB4D67">
      <w:pPr>
        <w:spacing w:after="0"/>
        <w:rPr>
          <w:rFonts w:ascii="Tahoma" w:hAnsi="Tahoma" w:cs="Tahoma"/>
          <w:b/>
          <w:sz w:val="20"/>
          <w:szCs w:val="20"/>
        </w:rPr>
      </w:pPr>
      <w:r w:rsidRPr="007033CF">
        <w:rPr>
          <w:rFonts w:ascii="Tahoma" w:hAnsi="Tahoma" w:cs="Tahoma"/>
          <w:b/>
          <w:sz w:val="20"/>
          <w:szCs w:val="20"/>
        </w:rPr>
        <w:t xml:space="preserve">Die Marke </w:t>
      </w:r>
      <w:proofErr w:type="spellStart"/>
      <w:r w:rsidRPr="007033CF">
        <w:rPr>
          <w:rFonts w:ascii="Tahoma" w:hAnsi="Tahoma" w:cs="Tahoma"/>
          <w:b/>
          <w:sz w:val="20"/>
          <w:szCs w:val="20"/>
        </w:rPr>
        <w:t>Bauckhof</w:t>
      </w:r>
      <w:proofErr w:type="spellEnd"/>
      <w:r w:rsidRPr="007033CF">
        <w:rPr>
          <w:rFonts w:ascii="Tahoma" w:hAnsi="Tahoma" w:cs="Tahoma"/>
          <w:b/>
          <w:sz w:val="20"/>
          <w:szCs w:val="20"/>
        </w:rPr>
        <w:t>: Mehle, Müslis und mehr</w:t>
      </w:r>
    </w:p>
    <w:p w:rsidR="00BB4D67" w:rsidRPr="007033CF" w:rsidRDefault="00BB4D67" w:rsidP="00BB4D67">
      <w:pPr>
        <w:rPr>
          <w:rFonts w:ascii="Tahoma" w:hAnsi="Tahoma" w:cs="Tahoma"/>
          <w:sz w:val="20"/>
          <w:szCs w:val="20"/>
        </w:rPr>
      </w:pPr>
      <w:r w:rsidRPr="007033CF">
        <w:rPr>
          <w:rFonts w:ascii="Tahoma" w:hAnsi="Tahoma" w:cs="Tahoma"/>
          <w:sz w:val="20"/>
          <w:szCs w:val="20"/>
        </w:rPr>
        <w:t>Erlesene Mehle,</w:t>
      </w:r>
      <w:r>
        <w:rPr>
          <w:rFonts w:ascii="Tahoma" w:hAnsi="Tahoma" w:cs="Tahoma"/>
          <w:sz w:val="20"/>
          <w:szCs w:val="20"/>
        </w:rPr>
        <w:t xml:space="preserve"> Backmischungen für </w:t>
      </w:r>
      <w:r w:rsidRPr="007033CF">
        <w:rPr>
          <w:rFonts w:ascii="Tahoma" w:hAnsi="Tahoma" w:cs="Tahoma"/>
          <w:sz w:val="20"/>
          <w:szCs w:val="20"/>
        </w:rPr>
        <w:t>saftige Kuchen und Brot</w:t>
      </w:r>
      <w:r>
        <w:rPr>
          <w:rFonts w:ascii="Tahoma" w:hAnsi="Tahoma" w:cs="Tahoma"/>
          <w:sz w:val="20"/>
          <w:szCs w:val="20"/>
        </w:rPr>
        <w:t>e</w:t>
      </w:r>
      <w:r w:rsidRPr="007033CF">
        <w:rPr>
          <w:rFonts w:ascii="Tahoma" w:hAnsi="Tahoma" w:cs="Tahoma"/>
          <w:sz w:val="20"/>
          <w:szCs w:val="20"/>
        </w:rPr>
        <w:t xml:space="preserve">, nahrhafte Porridges, vollwertige Müslis und herzhafte Pizza- und </w:t>
      </w:r>
      <w:proofErr w:type="spellStart"/>
      <w:r w:rsidRPr="007033CF">
        <w:rPr>
          <w:rFonts w:ascii="Tahoma" w:hAnsi="Tahoma" w:cs="Tahoma"/>
          <w:sz w:val="20"/>
          <w:szCs w:val="20"/>
        </w:rPr>
        <w:t>Burgermischungen</w:t>
      </w:r>
      <w:proofErr w:type="spellEnd"/>
      <w:r w:rsidRPr="007033CF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7033CF">
        <w:rPr>
          <w:rFonts w:ascii="Tahoma" w:hAnsi="Tahoma" w:cs="Tahoma"/>
          <w:sz w:val="20"/>
          <w:szCs w:val="20"/>
        </w:rPr>
        <w:t>glutenfrei</w:t>
      </w:r>
      <w:proofErr w:type="spellEnd"/>
      <w:r w:rsidRPr="007033CF">
        <w:rPr>
          <w:rFonts w:ascii="Tahoma" w:hAnsi="Tahoma" w:cs="Tahoma"/>
          <w:sz w:val="20"/>
          <w:szCs w:val="20"/>
        </w:rPr>
        <w:t xml:space="preserve">, weizenfrei und vegan – unter der Marke </w:t>
      </w:r>
      <w:proofErr w:type="spellStart"/>
      <w:r w:rsidRPr="007033CF">
        <w:rPr>
          <w:rFonts w:ascii="Tahoma" w:hAnsi="Tahoma" w:cs="Tahoma"/>
          <w:sz w:val="20"/>
          <w:szCs w:val="20"/>
        </w:rPr>
        <w:t>Bauckhof</w:t>
      </w:r>
      <w:proofErr w:type="spellEnd"/>
      <w:r w:rsidRPr="007033CF">
        <w:rPr>
          <w:rFonts w:ascii="Tahoma" w:hAnsi="Tahoma" w:cs="Tahoma"/>
          <w:sz w:val="20"/>
          <w:szCs w:val="20"/>
        </w:rPr>
        <w:t xml:space="preserve"> vertre</w:t>
      </w:r>
      <w:r>
        <w:rPr>
          <w:rFonts w:ascii="Tahoma" w:hAnsi="Tahoma" w:cs="Tahoma"/>
          <w:sz w:val="20"/>
          <w:szCs w:val="20"/>
        </w:rPr>
        <w:t>ibt die Bauck GmbH heute rund 15</w:t>
      </w:r>
      <w:r w:rsidRPr="007033CF">
        <w:rPr>
          <w:rFonts w:ascii="Tahoma" w:hAnsi="Tahoma" w:cs="Tahoma"/>
          <w:sz w:val="20"/>
          <w:szCs w:val="20"/>
        </w:rPr>
        <w:t xml:space="preserve">0 Produkte. Die </w:t>
      </w:r>
      <w:proofErr w:type="spellStart"/>
      <w:r w:rsidRPr="007033CF">
        <w:rPr>
          <w:rFonts w:ascii="Tahoma" w:hAnsi="Tahoma" w:cs="Tahoma"/>
          <w:sz w:val="20"/>
          <w:szCs w:val="20"/>
        </w:rPr>
        <w:t>Bauckhof</w:t>
      </w:r>
      <w:proofErr w:type="spellEnd"/>
      <w:r w:rsidRPr="007033CF">
        <w:rPr>
          <w:rFonts w:ascii="Tahoma" w:hAnsi="Tahoma" w:cs="Tahoma"/>
          <w:sz w:val="20"/>
          <w:szCs w:val="20"/>
        </w:rPr>
        <w:t>-Mühle steht für traditionelle Rezepturen, in denen ausschließlich Bio- und Demeter-Rohstoffe verarbeitet werden und die einfach zuzubereiten sind.</w:t>
      </w:r>
    </w:p>
    <w:p w:rsidR="00BB4D67" w:rsidRPr="007033CF" w:rsidRDefault="00BB4D67" w:rsidP="00BB4D67">
      <w:pPr>
        <w:rPr>
          <w:rFonts w:ascii="Tahoma" w:hAnsi="Tahoma" w:cs="Tahoma"/>
          <w:color w:val="FF0000"/>
          <w:sz w:val="20"/>
          <w:szCs w:val="20"/>
        </w:rPr>
      </w:pPr>
      <w:r w:rsidRPr="007033CF">
        <w:rPr>
          <w:rFonts w:ascii="Tahoma" w:hAnsi="Tahoma" w:cs="Tahoma"/>
          <w:sz w:val="20"/>
          <w:szCs w:val="20"/>
        </w:rPr>
        <w:t xml:space="preserve">Seit 2006 ist der Mühlenbetrieb außerdem auf </w:t>
      </w:r>
      <w:proofErr w:type="spellStart"/>
      <w:r w:rsidRPr="007033CF">
        <w:rPr>
          <w:rFonts w:ascii="Tahoma" w:hAnsi="Tahoma" w:cs="Tahoma"/>
          <w:sz w:val="20"/>
          <w:szCs w:val="20"/>
        </w:rPr>
        <w:t>glutenfreie</w:t>
      </w:r>
      <w:proofErr w:type="spellEnd"/>
      <w:r w:rsidRPr="007033CF">
        <w:rPr>
          <w:rFonts w:ascii="Tahoma" w:hAnsi="Tahoma" w:cs="Tahoma"/>
          <w:sz w:val="20"/>
          <w:szCs w:val="20"/>
        </w:rPr>
        <w:t xml:space="preserve"> Produkte, die der ganzen Familie schmecken, spezialisiert. </w:t>
      </w:r>
      <w:proofErr w:type="spellStart"/>
      <w:r w:rsidRPr="007033CF">
        <w:rPr>
          <w:rFonts w:ascii="Tahoma" w:hAnsi="Tahoma" w:cs="Tahoma"/>
          <w:sz w:val="20"/>
          <w:szCs w:val="20"/>
        </w:rPr>
        <w:t>Glutenfreie</w:t>
      </w:r>
      <w:proofErr w:type="spellEnd"/>
      <w:r w:rsidRPr="007033C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033CF">
        <w:rPr>
          <w:rFonts w:ascii="Tahoma" w:hAnsi="Tahoma" w:cs="Tahoma"/>
          <w:sz w:val="20"/>
          <w:szCs w:val="20"/>
        </w:rPr>
        <w:t>Bauckhof</w:t>
      </w:r>
      <w:proofErr w:type="spellEnd"/>
      <w:r w:rsidRPr="007033CF">
        <w:rPr>
          <w:rFonts w:ascii="Tahoma" w:hAnsi="Tahoma" w:cs="Tahoma"/>
          <w:sz w:val="20"/>
          <w:szCs w:val="20"/>
        </w:rPr>
        <w:t xml:space="preserve">-Produkte tragen das Logo der durchgestrichenen Ähre der Deutschen Zöliakie Gesellschaft (DZG). Regelmäßige </w:t>
      </w:r>
      <w:proofErr w:type="spellStart"/>
      <w:r w:rsidRPr="007033CF">
        <w:rPr>
          <w:rFonts w:ascii="Tahoma" w:hAnsi="Tahoma" w:cs="Tahoma"/>
          <w:sz w:val="20"/>
          <w:szCs w:val="20"/>
        </w:rPr>
        <w:t>Glutenanalysen</w:t>
      </w:r>
      <w:proofErr w:type="spellEnd"/>
      <w:r w:rsidRPr="007033CF">
        <w:rPr>
          <w:rFonts w:ascii="Tahoma" w:hAnsi="Tahoma" w:cs="Tahoma"/>
          <w:sz w:val="20"/>
          <w:szCs w:val="20"/>
        </w:rPr>
        <w:t xml:space="preserve"> garantieren, dass </w:t>
      </w:r>
      <w:proofErr w:type="spellStart"/>
      <w:r w:rsidRPr="007033CF">
        <w:rPr>
          <w:rFonts w:ascii="Tahoma" w:hAnsi="Tahoma" w:cs="Tahoma"/>
          <w:sz w:val="20"/>
          <w:szCs w:val="20"/>
        </w:rPr>
        <w:t>Bauckhof</w:t>
      </w:r>
      <w:proofErr w:type="spellEnd"/>
      <w:r w:rsidRPr="007033CF">
        <w:rPr>
          <w:rFonts w:ascii="Tahoma" w:hAnsi="Tahoma" w:cs="Tahoma"/>
          <w:sz w:val="20"/>
          <w:szCs w:val="20"/>
        </w:rPr>
        <w:t xml:space="preserve">-Produkte unter 20 ppm Gluten enthalten. Dazu tragen eine eigene </w:t>
      </w:r>
      <w:proofErr w:type="spellStart"/>
      <w:r w:rsidRPr="007033CF">
        <w:rPr>
          <w:rFonts w:ascii="Tahoma" w:hAnsi="Tahoma" w:cs="Tahoma"/>
          <w:sz w:val="20"/>
          <w:szCs w:val="20"/>
        </w:rPr>
        <w:t>Glutenfrei</w:t>
      </w:r>
      <w:proofErr w:type="spellEnd"/>
      <w:r w:rsidRPr="007033CF">
        <w:rPr>
          <w:rFonts w:ascii="Tahoma" w:hAnsi="Tahoma" w:cs="Tahoma"/>
          <w:sz w:val="20"/>
          <w:szCs w:val="20"/>
        </w:rPr>
        <w:t xml:space="preserve">-Mühle, </w:t>
      </w:r>
      <w:proofErr w:type="spellStart"/>
      <w:r w:rsidRPr="007033CF">
        <w:rPr>
          <w:rFonts w:ascii="Tahoma" w:hAnsi="Tahoma" w:cs="Tahoma"/>
          <w:sz w:val="20"/>
          <w:szCs w:val="20"/>
        </w:rPr>
        <w:t>glutenfreie</w:t>
      </w:r>
      <w:proofErr w:type="spellEnd"/>
      <w:r w:rsidRPr="007033CF">
        <w:rPr>
          <w:rFonts w:ascii="Tahoma" w:hAnsi="Tahoma" w:cs="Tahoma"/>
          <w:sz w:val="20"/>
          <w:szCs w:val="20"/>
        </w:rPr>
        <w:t xml:space="preserve"> Mischanlangen sowie ein eigenes </w:t>
      </w:r>
      <w:proofErr w:type="spellStart"/>
      <w:r w:rsidRPr="007033CF">
        <w:rPr>
          <w:rFonts w:ascii="Tahoma" w:hAnsi="Tahoma" w:cs="Tahoma"/>
          <w:sz w:val="20"/>
          <w:szCs w:val="20"/>
        </w:rPr>
        <w:t>Glutenfrei</w:t>
      </w:r>
      <w:proofErr w:type="spellEnd"/>
      <w:r w:rsidRPr="007033CF">
        <w:rPr>
          <w:rFonts w:ascii="Tahoma" w:hAnsi="Tahoma" w:cs="Tahoma"/>
          <w:sz w:val="20"/>
          <w:szCs w:val="20"/>
        </w:rPr>
        <w:t xml:space="preserve">-Labor bei. </w:t>
      </w:r>
    </w:p>
    <w:p w:rsidR="00BB4D67" w:rsidRPr="00C24FD1" w:rsidRDefault="00BB4D67" w:rsidP="00BB4D67">
      <w:pPr>
        <w:rPr>
          <w:rFonts w:ascii="Tahoma" w:hAnsi="Tahoma" w:cs="Tahoma"/>
        </w:rPr>
      </w:pPr>
      <w:bookmarkStart w:id="0" w:name="_GoBack"/>
      <w:bookmarkEnd w:id="0"/>
    </w:p>
    <w:p w:rsidR="00BB4D67" w:rsidRPr="00AD2673" w:rsidRDefault="00BB4D67" w:rsidP="00965A12">
      <w:pPr>
        <w:rPr>
          <w:rFonts w:ascii="Tahoma" w:hAnsi="Tahoma" w:cs="Tahoma"/>
          <w:sz w:val="20"/>
          <w:szCs w:val="20"/>
        </w:rPr>
      </w:pPr>
    </w:p>
    <w:sectPr w:rsidR="00BB4D67" w:rsidRPr="00AD2673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07E" w:rsidRDefault="0040707E" w:rsidP="007D073B">
      <w:pPr>
        <w:spacing w:after="0" w:line="240" w:lineRule="auto"/>
      </w:pPr>
      <w:r>
        <w:separator/>
      </w:r>
    </w:p>
  </w:endnote>
  <w:endnote w:type="continuationSeparator" w:id="0">
    <w:p w:rsidR="0040707E" w:rsidRDefault="0040707E" w:rsidP="007D0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A12" w:rsidRDefault="00965A12" w:rsidP="00EC1552">
    <w:pPr>
      <w:pStyle w:val="Fuzeile"/>
      <w:rPr>
        <w:rFonts w:ascii="Tahoma" w:hAnsi="Tahoma" w:cs="Tahoma"/>
      </w:rPr>
    </w:pPr>
  </w:p>
  <w:p w:rsidR="00EC1552" w:rsidRPr="00C24FD1" w:rsidRDefault="00B23334" w:rsidP="00EC1552">
    <w:pPr>
      <w:pStyle w:val="Fuzeile"/>
      <w:rPr>
        <w:rFonts w:ascii="Tahoma" w:hAnsi="Tahoma" w:cs="Tahoma"/>
        <w:sz w:val="18"/>
        <w:szCs w:val="18"/>
      </w:rPr>
    </w:pPr>
    <w:r w:rsidRPr="00C24FD1">
      <w:rPr>
        <w:rFonts w:ascii="Tahoma" w:hAnsi="Tahoma" w:cs="Tahoma"/>
      </w:rPr>
      <w:t>__________________________________________________</w:t>
    </w:r>
    <w:r w:rsidR="00C24FD1">
      <w:rPr>
        <w:rFonts w:ascii="Tahoma" w:hAnsi="Tahoma" w:cs="Tahoma"/>
      </w:rPr>
      <w:t>_________________________</w:t>
    </w:r>
    <w:r w:rsidR="00EC1552" w:rsidRPr="00C24FD1">
      <w:rPr>
        <w:rFonts w:ascii="Tahoma" w:hAnsi="Tahoma" w:cs="Tahoma"/>
        <w:sz w:val="18"/>
        <w:szCs w:val="18"/>
      </w:rPr>
      <w:t>Ansprechpartner Presse- und Öffentlichkeitsarbeit</w:t>
    </w:r>
  </w:p>
  <w:p w:rsidR="00EC1552" w:rsidRPr="00C24FD1" w:rsidRDefault="00EC1552" w:rsidP="00EC1552">
    <w:pPr>
      <w:pStyle w:val="Fuzeile"/>
      <w:rPr>
        <w:rFonts w:ascii="Tahoma" w:hAnsi="Tahoma" w:cs="Tahoma"/>
        <w:sz w:val="18"/>
        <w:szCs w:val="18"/>
      </w:rPr>
    </w:pPr>
  </w:p>
  <w:p w:rsidR="00EC1552" w:rsidRPr="00C24FD1" w:rsidRDefault="00965A12" w:rsidP="00EC1552">
    <w:pPr>
      <w:pStyle w:val="Fuzeile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Julia Granobs</w:t>
    </w:r>
  </w:p>
  <w:p w:rsidR="00EC1552" w:rsidRPr="00C24FD1" w:rsidRDefault="00EC1552" w:rsidP="00EC1552">
    <w:pPr>
      <w:pStyle w:val="Fuzeile"/>
      <w:rPr>
        <w:rFonts w:ascii="Tahoma" w:hAnsi="Tahoma" w:cs="Tahoma"/>
        <w:sz w:val="18"/>
        <w:szCs w:val="18"/>
      </w:rPr>
    </w:pPr>
    <w:r w:rsidRPr="00C24FD1">
      <w:rPr>
        <w:rFonts w:ascii="Tahoma" w:hAnsi="Tahoma" w:cs="Tahoma"/>
        <w:sz w:val="18"/>
        <w:szCs w:val="18"/>
      </w:rPr>
      <w:t xml:space="preserve">Bauck GmbH, </w:t>
    </w:r>
    <w:proofErr w:type="spellStart"/>
    <w:r w:rsidRPr="00C24FD1">
      <w:rPr>
        <w:rFonts w:ascii="Tahoma" w:hAnsi="Tahoma" w:cs="Tahoma"/>
        <w:sz w:val="18"/>
        <w:szCs w:val="18"/>
      </w:rPr>
      <w:t>Duhenweitz</w:t>
    </w:r>
    <w:proofErr w:type="spellEnd"/>
    <w:r w:rsidRPr="00C24FD1">
      <w:rPr>
        <w:rFonts w:ascii="Tahoma" w:hAnsi="Tahoma" w:cs="Tahoma"/>
        <w:sz w:val="18"/>
        <w:szCs w:val="18"/>
      </w:rPr>
      <w:t xml:space="preserve"> 4, 29571 Rosche, Germany</w:t>
    </w:r>
  </w:p>
  <w:p w:rsidR="00EC1552" w:rsidRPr="00C24FD1" w:rsidRDefault="00965A12" w:rsidP="00EC1552">
    <w:pPr>
      <w:pStyle w:val="Fuzeile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Tel: +49-5803-9873-734</w:t>
    </w:r>
    <w:r w:rsidR="00EC1552" w:rsidRPr="00C24FD1">
      <w:rPr>
        <w:rFonts w:ascii="Tahoma" w:hAnsi="Tahoma" w:cs="Tahoma"/>
        <w:sz w:val="18"/>
        <w:szCs w:val="18"/>
      </w:rPr>
      <w:t xml:space="preserve">  Fax: +49-5803-1241</w:t>
    </w:r>
  </w:p>
  <w:p w:rsidR="00EC1552" w:rsidRPr="00C24FD1" w:rsidRDefault="00EC1552" w:rsidP="00EC1552">
    <w:pPr>
      <w:pStyle w:val="Fuzeile"/>
      <w:rPr>
        <w:rFonts w:ascii="Tahoma" w:hAnsi="Tahoma" w:cs="Tahoma"/>
        <w:sz w:val="18"/>
        <w:szCs w:val="18"/>
      </w:rPr>
    </w:pPr>
    <w:r w:rsidRPr="00C24FD1">
      <w:rPr>
        <w:rFonts w:ascii="Tahoma" w:hAnsi="Tahoma" w:cs="Tahoma"/>
        <w:sz w:val="18"/>
        <w:szCs w:val="18"/>
      </w:rPr>
      <w:t xml:space="preserve">E-Mail: </w:t>
    </w:r>
    <w:r w:rsidR="00965A12">
      <w:rPr>
        <w:rStyle w:val="Hyperlink"/>
      </w:rPr>
      <w:t>julia.granobs@bauckhof.de</w:t>
    </w:r>
  </w:p>
  <w:p w:rsidR="00EC1552" w:rsidRPr="00C24FD1" w:rsidRDefault="00EC1552" w:rsidP="00EC1552">
    <w:pPr>
      <w:pStyle w:val="Fuzeile"/>
      <w:rPr>
        <w:rFonts w:ascii="Tahoma" w:hAnsi="Tahoma" w:cs="Tahoma"/>
        <w:b/>
        <w:sz w:val="18"/>
        <w:szCs w:val="18"/>
      </w:rPr>
    </w:pPr>
    <w:r w:rsidRPr="00C24FD1">
      <w:rPr>
        <w:rFonts w:ascii="Tahoma" w:hAnsi="Tahoma" w:cs="Tahoma"/>
        <w:b/>
        <w:sz w:val="18"/>
        <w:szCs w:val="18"/>
      </w:rPr>
      <w:t>www.bauckhof.de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07E" w:rsidRDefault="0040707E" w:rsidP="007D073B">
      <w:pPr>
        <w:spacing w:after="0" w:line="240" w:lineRule="auto"/>
      </w:pPr>
      <w:r>
        <w:separator/>
      </w:r>
    </w:p>
  </w:footnote>
  <w:footnote w:type="continuationSeparator" w:id="0">
    <w:p w:rsidR="0040707E" w:rsidRDefault="0040707E" w:rsidP="007D0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8D9" w:rsidRDefault="004E606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61DFFD0B" wp14:editId="68FB7678">
          <wp:simplePos x="0" y="0"/>
          <wp:positionH relativeFrom="margin">
            <wp:align>center</wp:align>
          </wp:positionH>
          <wp:positionV relativeFrom="margin">
            <wp:posOffset>-1793240</wp:posOffset>
          </wp:positionV>
          <wp:extent cx="8051165" cy="1029970"/>
          <wp:effectExtent l="0" t="0" r="6985" b="0"/>
          <wp:wrapTight wrapText="bothSides">
            <wp:wrapPolygon edited="0">
              <wp:start x="0" y="0"/>
              <wp:lineTo x="0" y="21174"/>
              <wp:lineTo x="21568" y="21174"/>
              <wp:lineTo x="21568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80208_Briefpapier_fwi_Kop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1165" cy="1029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418D9" w:rsidRDefault="007418D9">
    <w:pPr>
      <w:pStyle w:val="Kopfzeile"/>
    </w:pPr>
  </w:p>
  <w:p w:rsidR="007418D9" w:rsidRDefault="007418D9">
    <w:pPr>
      <w:pStyle w:val="Kopfzeile"/>
    </w:pPr>
  </w:p>
  <w:p w:rsidR="007418D9" w:rsidRDefault="007418D9">
    <w:pPr>
      <w:pStyle w:val="Kopfzeile"/>
    </w:pPr>
  </w:p>
  <w:p w:rsidR="007418D9" w:rsidRDefault="007418D9">
    <w:pPr>
      <w:pStyle w:val="Kopfzeile"/>
    </w:pPr>
  </w:p>
  <w:p w:rsidR="007418D9" w:rsidRDefault="004E6062">
    <w:pPr>
      <w:pStyle w:val="Kopfzeile"/>
      <w:rPr>
        <w:rFonts w:ascii="Tahoma" w:hAnsi="Tahoma" w:cs="Tahoma"/>
        <w:sz w:val="32"/>
        <w:szCs w:val="32"/>
      </w:rPr>
    </w:pPr>
    <w:r>
      <w:rPr>
        <w:rFonts w:ascii="Tahoma" w:hAnsi="Tahoma" w:cs="Tahoma"/>
        <w:sz w:val="32"/>
        <w:szCs w:val="32"/>
      </w:rPr>
      <w:t>P</w:t>
    </w:r>
    <w:r w:rsidRPr="004E6062">
      <w:rPr>
        <w:rFonts w:ascii="Tahoma" w:hAnsi="Tahoma" w:cs="Tahoma"/>
        <w:sz w:val="32"/>
        <w:szCs w:val="32"/>
      </w:rPr>
      <w:t>resseinformation</w:t>
    </w:r>
  </w:p>
  <w:p w:rsidR="004E6062" w:rsidRPr="004E6062" w:rsidRDefault="004E6062">
    <w:pPr>
      <w:pStyle w:val="Kopfzeile"/>
      <w:rPr>
        <w:rFonts w:ascii="Tahoma" w:hAnsi="Tahoma" w:cs="Tahoma"/>
        <w:sz w:val="32"/>
        <w:szCs w:val="32"/>
      </w:rPr>
    </w:pPr>
  </w:p>
  <w:p w:rsidR="007D073B" w:rsidRDefault="007D073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313DC"/>
    <w:multiLevelType w:val="hybridMultilevel"/>
    <w:tmpl w:val="D2BABAD0"/>
    <w:lvl w:ilvl="0" w:tplc="B11053B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81750E"/>
    <w:multiLevelType w:val="hybridMultilevel"/>
    <w:tmpl w:val="5EEAC02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73B"/>
    <w:rsid w:val="00000753"/>
    <w:rsid w:val="00012779"/>
    <w:rsid w:val="00017855"/>
    <w:rsid w:val="0002378C"/>
    <w:rsid w:val="00025EF5"/>
    <w:rsid w:val="00035EB3"/>
    <w:rsid w:val="00036276"/>
    <w:rsid w:val="00056AA7"/>
    <w:rsid w:val="00062666"/>
    <w:rsid w:val="00082153"/>
    <w:rsid w:val="0008247A"/>
    <w:rsid w:val="00090E6A"/>
    <w:rsid w:val="000932E7"/>
    <w:rsid w:val="000B6EDB"/>
    <w:rsid w:val="000D38EF"/>
    <w:rsid w:val="00146A41"/>
    <w:rsid w:val="00166D66"/>
    <w:rsid w:val="0016705D"/>
    <w:rsid w:val="00181BEA"/>
    <w:rsid w:val="00195C0E"/>
    <w:rsid w:val="001B0EBE"/>
    <w:rsid w:val="001B17EF"/>
    <w:rsid w:val="001B5CFC"/>
    <w:rsid w:val="001C0F8B"/>
    <w:rsid w:val="001C7236"/>
    <w:rsid w:val="001C7640"/>
    <w:rsid w:val="001D6C7B"/>
    <w:rsid w:val="001F5C51"/>
    <w:rsid w:val="00213088"/>
    <w:rsid w:val="00220720"/>
    <w:rsid w:val="0026248E"/>
    <w:rsid w:val="002717BB"/>
    <w:rsid w:val="00273BBE"/>
    <w:rsid w:val="0028212B"/>
    <w:rsid w:val="002C04FD"/>
    <w:rsid w:val="002F3382"/>
    <w:rsid w:val="002F744E"/>
    <w:rsid w:val="00300D5C"/>
    <w:rsid w:val="0032080F"/>
    <w:rsid w:val="00330BDE"/>
    <w:rsid w:val="00366A95"/>
    <w:rsid w:val="00386EEA"/>
    <w:rsid w:val="0038774F"/>
    <w:rsid w:val="003A7CF0"/>
    <w:rsid w:val="003B10D1"/>
    <w:rsid w:val="003D0D1D"/>
    <w:rsid w:val="003D1259"/>
    <w:rsid w:val="003E3C33"/>
    <w:rsid w:val="003E5190"/>
    <w:rsid w:val="003F1A6A"/>
    <w:rsid w:val="003F4E45"/>
    <w:rsid w:val="0040707E"/>
    <w:rsid w:val="00425629"/>
    <w:rsid w:val="00441D63"/>
    <w:rsid w:val="00443F4F"/>
    <w:rsid w:val="0045001B"/>
    <w:rsid w:val="004521B5"/>
    <w:rsid w:val="00463F98"/>
    <w:rsid w:val="00481174"/>
    <w:rsid w:val="004D5869"/>
    <w:rsid w:val="004E6062"/>
    <w:rsid w:val="004F1C9C"/>
    <w:rsid w:val="005029F3"/>
    <w:rsid w:val="005117F5"/>
    <w:rsid w:val="00516DCB"/>
    <w:rsid w:val="00526494"/>
    <w:rsid w:val="00537FDE"/>
    <w:rsid w:val="005437A0"/>
    <w:rsid w:val="005818D5"/>
    <w:rsid w:val="00585064"/>
    <w:rsid w:val="00587E8A"/>
    <w:rsid w:val="00596A45"/>
    <w:rsid w:val="005A2445"/>
    <w:rsid w:val="005D2DBA"/>
    <w:rsid w:val="005F477A"/>
    <w:rsid w:val="005F5E41"/>
    <w:rsid w:val="00624205"/>
    <w:rsid w:val="0063008E"/>
    <w:rsid w:val="006374CF"/>
    <w:rsid w:val="00666589"/>
    <w:rsid w:val="0067242F"/>
    <w:rsid w:val="00672FEF"/>
    <w:rsid w:val="00695A38"/>
    <w:rsid w:val="006B06DE"/>
    <w:rsid w:val="006D1698"/>
    <w:rsid w:val="007033CF"/>
    <w:rsid w:val="00740CF7"/>
    <w:rsid w:val="007418D9"/>
    <w:rsid w:val="00761405"/>
    <w:rsid w:val="00783D82"/>
    <w:rsid w:val="007D073B"/>
    <w:rsid w:val="007D4FC1"/>
    <w:rsid w:val="007E294C"/>
    <w:rsid w:val="007E60E1"/>
    <w:rsid w:val="008150E3"/>
    <w:rsid w:val="00816F0E"/>
    <w:rsid w:val="00817296"/>
    <w:rsid w:val="00841B7E"/>
    <w:rsid w:val="008445D9"/>
    <w:rsid w:val="0085031D"/>
    <w:rsid w:val="00870C46"/>
    <w:rsid w:val="008768A3"/>
    <w:rsid w:val="0088304A"/>
    <w:rsid w:val="00895C5F"/>
    <w:rsid w:val="0089792F"/>
    <w:rsid w:val="008C20ED"/>
    <w:rsid w:val="008C6EE2"/>
    <w:rsid w:val="008E5BF1"/>
    <w:rsid w:val="00907BDE"/>
    <w:rsid w:val="009605E6"/>
    <w:rsid w:val="00965A12"/>
    <w:rsid w:val="009959F0"/>
    <w:rsid w:val="009A0E61"/>
    <w:rsid w:val="00A04E86"/>
    <w:rsid w:val="00A119D6"/>
    <w:rsid w:val="00A17647"/>
    <w:rsid w:val="00A52B43"/>
    <w:rsid w:val="00A77C83"/>
    <w:rsid w:val="00A825A1"/>
    <w:rsid w:val="00A86B64"/>
    <w:rsid w:val="00AC1D82"/>
    <w:rsid w:val="00AD1ABB"/>
    <w:rsid w:val="00AD2673"/>
    <w:rsid w:val="00AD68EC"/>
    <w:rsid w:val="00B23334"/>
    <w:rsid w:val="00B46821"/>
    <w:rsid w:val="00B65AA0"/>
    <w:rsid w:val="00B6626B"/>
    <w:rsid w:val="00B912ED"/>
    <w:rsid w:val="00BA5ED8"/>
    <w:rsid w:val="00BB4D67"/>
    <w:rsid w:val="00BE032F"/>
    <w:rsid w:val="00BF648F"/>
    <w:rsid w:val="00BF78B7"/>
    <w:rsid w:val="00C24FD1"/>
    <w:rsid w:val="00C2655C"/>
    <w:rsid w:val="00C31290"/>
    <w:rsid w:val="00C374E5"/>
    <w:rsid w:val="00C41FCA"/>
    <w:rsid w:val="00C62725"/>
    <w:rsid w:val="00C62A1D"/>
    <w:rsid w:val="00C735B9"/>
    <w:rsid w:val="00CC098C"/>
    <w:rsid w:val="00CC417A"/>
    <w:rsid w:val="00CF6EBA"/>
    <w:rsid w:val="00D06BE2"/>
    <w:rsid w:val="00D14777"/>
    <w:rsid w:val="00D254FD"/>
    <w:rsid w:val="00D27113"/>
    <w:rsid w:val="00D563A6"/>
    <w:rsid w:val="00D61AAC"/>
    <w:rsid w:val="00D77E26"/>
    <w:rsid w:val="00D92728"/>
    <w:rsid w:val="00DA2B97"/>
    <w:rsid w:val="00DA4E8D"/>
    <w:rsid w:val="00DC1DF9"/>
    <w:rsid w:val="00DF3318"/>
    <w:rsid w:val="00E10E09"/>
    <w:rsid w:val="00E2603D"/>
    <w:rsid w:val="00E31D3A"/>
    <w:rsid w:val="00E36E42"/>
    <w:rsid w:val="00E4465E"/>
    <w:rsid w:val="00E95C88"/>
    <w:rsid w:val="00EA5E85"/>
    <w:rsid w:val="00EB364B"/>
    <w:rsid w:val="00EB65EA"/>
    <w:rsid w:val="00EC1552"/>
    <w:rsid w:val="00EC7EC7"/>
    <w:rsid w:val="00EF23DF"/>
    <w:rsid w:val="00F071EF"/>
    <w:rsid w:val="00F12D50"/>
    <w:rsid w:val="00F65980"/>
    <w:rsid w:val="00F7700E"/>
    <w:rsid w:val="00F830CC"/>
    <w:rsid w:val="00F84722"/>
    <w:rsid w:val="00F90CFA"/>
    <w:rsid w:val="00FB168B"/>
    <w:rsid w:val="00FB2875"/>
    <w:rsid w:val="00FB2EB5"/>
    <w:rsid w:val="00FC0216"/>
    <w:rsid w:val="00FC73C3"/>
    <w:rsid w:val="00FE0947"/>
    <w:rsid w:val="00FE287F"/>
    <w:rsid w:val="00FE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5:docId w15:val="{99F3878F-978B-4EDF-BFC1-A2E415716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0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073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D0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D073B"/>
  </w:style>
  <w:style w:type="paragraph" w:styleId="Fuzeile">
    <w:name w:val="footer"/>
    <w:basedOn w:val="Standard"/>
    <w:link w:val="FuzeileZchn"/>
    <w:uiPriority w:val="99"/>
    <w:unhideWhenUsed/>
    <w:rsid w:val="007D0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D073B"/>
  </w:style>
  <w:style w:type="character" w:styleId="Hyperlink">
    <w:name w:val="Hyperlink"/>
    <w:basedOn w:val="Absatz-Standardschriftart"/>
    <w:uiPriority w:val="99"/>
    <w:unhideWhenUsed/>
    <w:rsid w:val="00EC1552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B65E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B65E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B65E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B65E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B65EA"/>
    <w:rPr>
      <w:b/>
      <w:bCs/>
      <w:sz w:val="20"/>
      <w:szCs w:val="20"/>
    </w:rPr>
  </w:style>
  <w:style w:type="character" w:customStyle="1" w:styleId="prtextdetail">
    <w:name w:val="prtextdetail"/>
    <w:basedOn w:val="Absatz-Standardschriftart"/>
    <w:rsid w:val="003A7CF0"/>
  </w:style>
  <w:style w:type="paragraph" w:styleId="Listenabsatz">
    <w:name w:val="List Paragraph"/>
    <w:basedOn w:val="Standard"/>
    <w:uiPriority w:val="34"/>
    <w:qFormat/>
    <w:rsid w:val="00DF3318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auckhof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 Arndt</dc:creator>
  <cp:lastModifiedBy>Hannes Oehler</cp:lastModifiedBy>
  <cp:revision>14</cp:revision>
  <cp:lastPrinted>2020-06-15T13:19:00Z</cp:lastPrinted>
  <dcterms:created xsi:type="dcterms:W3CDTF">2019-06-06T08:42:00Z</dcterms:created>
  <dcterms:modified xsi:type="dcterms:W3CDTF">2020-06-15T13:19:00Z</dcterms:modified>
</cp:coreProperties>
</file>